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07" w:rsidRDefault="00560460" w:rsidP="008F227B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4B6C31"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1652B" wp14:editId="1D52FC2A">
                <wp:simplePos x="0" y="0"/>
                <wp:positionH relativeFrom="margin">
                  <wp:posOffset>287102</wp:posOffset>
                </wp:positionH>
                <wp:positionV relativeFrom="paragraph">
                  <wp:posOffset>-602978</wp:posOffset>
                </wp:positionV>
                <wp:extent cx="5058707" cy="619125"/>
                <wp:effectExtent l="0" t="0" r="2794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707" cy="619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23E7" w:rsidRPr="00560460" w:rsidRDefault="005523E7" w:rsidP="005523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書面表決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による</w:t>
                            </w:r>
                            <w:r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総会通知文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例</w:t>
                            </w:r>
                          </w:p>
                          <w:p w:rsidR="005523E7" w:rsidRPr="00560460" w:rsidRDefault="005523E7" w:rsidP="005523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各</w:t>
                            </w:r>
                            <w:r w:rsidR="005119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地区</w:t>
                            </w:r>
                            <w:r w:rsidR="0051191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社協</w:t>
                            </w:r>
                            <w:r w:rsidRPr="0056046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の</w:t>
                            </w:r>
                            <w:r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実情</w:t>
                            </w:r>
                            <w:r w:rsidRPr="0056046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に</w:t>
                            </w:r>
                            <w:r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合わせ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，</w:t>
                            </w:r>
                            <w:r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加工して</w:t>
                            </w:r>
                            <w:r w:rsidRPr="0056046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お使いください。</w:t>
                            </w:r>
                          </w:p>
                          <w:p w:rsidR="00560460" w:rsidRPr="005523E7" w:rsidRDefault="00560460" w:rsidP="005604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16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.6pt;margin-top:-47.5pt;width:398.3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oLYgIAAIsEAAAOAAAAZHJzL2Uyb0RvYy54bWysVEtu2zAQ3RfoHQjua8mGP4kROXATuChg&#10;JAGcImuaomKhFIclaUvu0gaCHqJXKLrueXSRDikpMdKuim6o4cxwPu/N6OKyKiTZCWNzUAnt92JK&#10;hOKQ5uoxoZ/uF+/OKLGOqZRJUCKhe2Hp5eztm4tST8UANiBTYQgGUXZa6oRunNPTKLJ8Iwpme6CF&#10;QmMGpmAOr+YxSg0rMXoho0Ecj6MSTKoNcGEtaq8bI52F+FkmuLvNMisckQnF2lw4TTjX/oxmF2z6&#10;aJje5Lwtg/1DFQXLFSZ9DnXNHCNbk/8Rqsi5AQuZ63EoIsiynIvQA3bTj191s9owLUIvCI7VzzDZ&#10;/xeW3+zuDMnThI4pUaxAiurjU334UR9+1cdvpD5+r4/H+vAT72Ts4Sq1neKrlcZ3rnoPFdLe6S0q&#10;PQpVZgr/xf4I2hH4/TPYonKEo3IUj84m8YQSjrZx/7w/GPkw0ctrbaz7IKAgXkioQTIDxmy3tK5x&#10;7Vx8MgWLXMpAqFSkTOhgNIzj8MKCzFNv9X7+zZU0ZMdwJtaS8c9t3hMvrEIqLMY32zTlJVetqxaB&#10;NaR7BMBAM1FW80WOcZfMujtmcISwZ1wLd4tHJgGrgVaiZAPm69/03h+ZRSslJY5kQu2XLTOCEvlR&#10;Iefn/eHQz3C4DEeTAV7MqWV9alHb4gqwwz4uoOZB9P5OdmJmoHjA7Zn7rGhiimPuhLpOvHLNouD2&#10;cTGfByecWs3cUq0096E7PO+rB2Z0S5RDim+gG142fcVX49swNt86yPJApge4QbXFHSc+jEO7nX6l&#10;Tu/B6+UfMvsNAAD//wMAUEsDBBQABgAIAAAAIQA6lfEQ3QAAAAgBAAAPAAAAZHJzL2Rvd25yZXYu&#10;eG1sTI/BboMwEETvlfoP1lbqLTGgUKUUE0VRIvVayKG9OXgDJHiNsEPo33d7ao+rHc28l29m24sJ&#10;R985UhAvIxBItTMdNQqO1WGxBuGDJqN7R6jgGz1siseHXGfG3ekDpzI0gkvIZ1pBG8KQSenrFq32&#10;Szcg8e/sRqsDn2MjzajvXG57mUTRi7S6I15o9YC7FutrebMK3g3uynH/eT7Qttp/zXFVTeGi1PPT&#10;vH0DEXAOf2H4xWd0KJjp5G5kvOgVrNKEkwoWryk7cWC9itnlpCBJQRa5/C9Q/AAAAP//AwBQSwEC&#10;LQAUAAYACAAAACEAtoM4kv4AAADhAQAAEwAAAAAAAAAAAAAAAAAAAAAAW0NvbnRlbnRfVHlwZXNd&#10;LnhtbFBLAQItABQABgAIAAAAIQA4/SH/1gAAAJQBAAALAAAAAAAAAAAAAAAAAC8BAABfcmVscy8u&#10;cmVsc1BLAQItABQABgAIAAAAIQAg/voLYgIAAIsEAAAOAAAAAAAAAAAAAAAAAC4CAABkcnMvZTJv&#10;RG9jLnhtbFBLAQItABQABgAIAAAAIQA6lfEQ3QAAAAgBAAAPAAAAAAAAAAAAAAAAALwEAABkcnMv&#10;ZG93bnJldi54bWxQSwUGAAAAAAQABADzAAAAxgUAAAAA&#10;" filled="f" strokeweight="2pt">
                <v:textbox>
                  <w:txbxContent>
                    <w:p w:rsidR="005523E7" w:rsidRPr="00560460" w:rsidRDefault="005523E7" w:rsidP="005523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書面表決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による</w:t>
                      </w:r>
                      <w:r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総会通知文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例</w:t>
                      </w:r>
                    </w:p>
                    <w:p w:rsidR="005523E7" w:rsidRPr="00560460" w:rsidRDefault="005523E7" w:rsidP="005523E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各</w:t>
                      </w:r>
                      <w:r w:rsidR="0051191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地区</w:t>
                      </w:r>
                      <w:r w:rsidR="0051191B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社協</w:t>
                      </w:r>
                      <w:r w:rsidRPr="00560460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の</w:t>
                      </w:r>
                      <w:r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実情</w:t>
                      </w:r>
                      <w:r w:rsidRPr="00560460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に</w:t>
                      </w:r>
                      <w:r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合わせ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，</w:t>
                      </w:r>
                      <w:r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加工して</w:t>
                      </w:r>
                      <w:r w:rsidRPr="00560460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お使いください。</w:t>
                      </w:r>
                    </w:p>
                    <w:p w:rsidR="00560460" w:rsidRPr="005523E7" w:rsidRDefault="00560460" w:rsidP="005604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7B0" w:rsidRPr="00392707" w:rsidRDefault="00B127B0" w:rsidP="008F227B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令和２年〇月〇日</w:t>
      </w:r>
    </w:p>
    <w:p w:rsidR="008F227B" w:rsidRPr="00392707" w:rsidRDefault="008F227B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4B5E9A" w:rsidP="008F227B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D37E3">
        <w:rPr>
          <w:rFonts w:asciiTheme="minorEastAsia" w:hAnsiTheme="minorEastAsia" w:hint="eastAsia"/>
          <w:sz w:val="22"/>
        </w:rPr>
        <w:t xml:space="preserve">　</w:t>
      </w:r>
      <w:r w:rsidR="00B127B0" w:rsidRPr="00392707">
        <w:rPr>
          <w:rFonts w:asciiTheme="minorEastAsia" w:hAnsiTheme="minorEastAsia" w:hint="eastAsia"/>
          <w:sz w:val="22"/>
        </w:rPr>
        <w:t>各</w:t>
      </w:r>
      <w:r w:rsidR="0051191B">
        <w:rPr>
          <w:rFonts w:asciiTheme="minorEastAsia" w:hAnsiTheme="minorEastAsia" w:hint="eastAsia"/>
          <w:sz w:val="22"/>
        </w:rPr>
        <w:t xml:space="preserve">　</w:t>
      </w:r>
      <w:r w:rsidR="00B127B0" w:rsidRPr="00392707">
        <w:rPr>
          <w:rFonts w:asciiTheme="minorEastAsia" w:hAnsiTheme="minorEastAsia" w:hint="eastAsia"/>
          <w:sz w:val="22"/>
        </w:rPr>
        <w:t>位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1F513D" w:rsidRPr="00392707" w:rsidRDefault="001F513D" w:rsidP="001F513D">
      <w:pPr>
        <w:spacing w:line="360" w:lineRule="exact"/>
        <w:ind w:right="4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〇〇〇</w:t>
      </w:r>
      <w:r w:rsidR="007D37E3">
        <w:rPr>
          <w:rFonts w:asciiTheme="minorEastAsia" w:hAnsiTheme="minorEastAsia" w:hint="eastAsia"/>
          <w:sz w:val="22"/>
        </w:rPr>
        <w:t>地区社会福祉協議会</w:t>
      </w:r>
    </w:p>
    <w:p w:rsidR="001F513D" w:rsidRPr="00392707" w:rsidRDefault="001F513D" w:rsidP="007D37E3">
      <w:pPr>
        <w:spacing w:line="360" w:lineRule="exact"/>
        <w:ind w:right="880"/>
        <w:jc w:val="righ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会長　〇〇　〇〇</w:t>
      </w:r>
    </w:p>
    <w:p w:rsidR="00B127B0" w:rsidRPr="001F513D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492D14" w:rsidRDefault="00E13BBF" w:rsidP="008F227B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</w:t>
      </w:r>
      <w:r w:rsidR="005A70B6" w:rsidRPr="00492D14">
        <w:rPr>
          <w:rFonts w:asciiTheme="minorEastAsia" w:hAnsiTheme="minorEastAsia" w:hint="eastAsia"/>
          <w:sz w:val="24"/>
          <w:szCs w:val="24"/>
        </w:rPr>
        <w:t>年度</w:t>
      </w:r>
      <w:r w:rsidR="00492D14" w:rsidRPr="00492D14">
        <w:rPr>
          <w:rFonts w:asciiTheme="minorEastAsia" w:hAnsiTheme="minorEastAsia" w:hint="eastAsia"/>
          <w:sz w:val="24"/>
          <w:szCs w:val="24"/>
        </w:rPr>
        <w:t>○○○</w:t>
      </w:r>
      <w:r w:rsidR="007D37E3">
        <w:rPr>
          <w:rFonts w:asciiTheme="minorEastAsia" w:hAnsiTheme="minorEastAsia" w:hint="eastAsia"/>
          <w:sz w:val="22"/>
        </w:rPr>
        <w:t>地区社会福祉協議会</w:t>
      </w:r>
      <w:r w:rsidR="00B127B0" w:rsidRPr="00492D14">
        <w:rPr>
          <w:rFonts w:asciiTheme="minorEastAsia" w:hAnsiTheme="minorEastAsia" w:hint="eastAsia"/>
          <w:sz w:val="24"/>
          <w:szCs w:val="24"/>
        </w:rPr>
        <w:t>総会</w:t>
      </w:r>
      <w:r w:rsidR="00492D14" w:rsidRPr="00492D14">
        <w:rPr>
          <w:rFonts w:asciiTheme="minorEastAsia" w:hAnsiTheme="minorEastAsia" w:hint="eastAsia"/>
          <w:sz w:val="24"/>
          <w:szCs w:val="24"/>
        </w:rPr>
        <w:t>の</w:t>
      </w:r>
      <w:r w:rsidR="002E2504" w:rsidRPr="00492D14">
        <w:rPr>
          <w:rFonts w:asciiTheme="minorEastAsia" w:hAnsiTheme="minorEastAsia" w:hint="eastAsia"/>
          <w:sz w:val="24"/>
          <w:szCs w:val="24"/>
        </w:rPr>
        <w:t>書面議決の結果</w:t>
      </w:r>
      <w:r w:rsidR="00B127B0" w:rsidRPr="00492D14">
        <w:rPr>
          <w:rFonts w:asciiTheme="minorEastAsia" w:hAnsiTheme="minorEastAsia" w:hint="eastAsia"/>
          <w:sz w:val="24"/>
          <w:szCs w:val="24"/>
        </w:rPr>
        <w:t>について</w:t>
      </w:r>
    </w:p>
    <w:p w:rsidR="00B127B0" w:rsidRPr="001F513D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時下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皆様にはますますご清栄のこととお慶び申し上げます。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さて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本年度の総会</w:t>
      </w:r>
      <w:r w:rsidR="00F44D6E">
        <w:rPr>
          <w:rFonts w:asciiTheme="minorEastAsia" w:hAnsiTheme="minorEastAsia" w:hint="eastAsia"/>
          <w:sz w:val="22"/>
        </w:rPr>
        <w:t>について</w:t>
      </w:r>
      <w:r w:rsidRPr="00392707">
        <w:rPr>
          <w:rFonts w:asciiTheme="minorEastAsia" w:hAnsiTheme="minorEastAsia" w:hint="eastAsia"/>
          <w:sz w:val="22"/>
        </w:rPr>
        <w:t>書面での議決にご協力いただきましてありがとうございます。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令和２年〇月〇日を締切とし</w:t>
      </w:r>
      <w:r w:rsidR="00492D14">
        <w:rPr>
          <w:rFonts w:asciiTheme="minorEastAsia" w:hAnsiTheme="minorEastAsia" w:hint="eastAsia"/>
          <w:sz w:val="22"/>
        </w:rPr>
        <w:t>て</w:t>
      </w:r>
      <w:r w:rsidRPr="00392707">
        <w:rPr>
          <w:rFonts w:asciiTheme="minorEastAsia" w:hAnsiTheme="minorEastAsia" w:hint="eastAsia"/>
          <w:sz w:val="22"/>
        </w:rPr>
        <w:t>ご提出いただきました書面表決書について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結果を下記のとおり報告します。</w:t>
      </w:r>
      <w:bookmarkStart w:id="0" w:name="_GoBack"/>
      <w:bookmarkEnd w:id="0"/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B127B0" w:rsidP="008F227B">
      <w:pPr>
        <w:pStyle w:val="a9"/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記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25035D" w:rsidP="008F227B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44D6E">
        <w:rPr>
          <w:rFonts w:asciiTheme="minorEastAsia" w:hAnsiTheme="minorEastAsia" w:hint="eastAsia"/>
          <w:sz w:val="22"/>
        </w:rPr>
        <w:t>２</w:t>
      </w:r>
      <w:r w:rsidR="005A70B6">
        <w:rPr>
          <w:rFonts w:asciiTheme="minorEastAsia" w:hAnsiTheme="minorEastAsia" w:hint="eastAsia"/>
          <w:sz w:val="22"/>
        </w:rPr>
        <w:t>年度</w:t>
      </w:r>
      <w:r w:rsidR="001F513D">
        <w:rPr>
          <w:rFonts w:asciiTheme="minorEastAsia" w:hAnsiTheme="minorEastAsia" w:hint="eastAsia"/>
          <w:sz w:val="22"/>
        </w:rPr>
        <w:t>〇〇〇</w:t>
      </w:r>
      <w:r w:rsidR="007D37E3">
        <w:rPr>
          <w:rFonts w:asciiTheme="minorEastAsia" w:hAnsiTheme="minorEastAsia" w:hint="eastAsia"/>
          <w:sz w:val="22"/>
        </w:rPr>
        <w:t xml:space="preserve">地区社会福祉協議会　</w:t>
      </w:r>
      <w:r w:rsidR="00B127B0" w:rsidRPr="00392707">
        <w:rPr>
          <w:rFonts w:asciiTheme="minorEastAsia" w:hAnsiTheme="minorEastAsia" w:hint="eastAsia"/>
          <w:sz w:val="22"/>
        </w:rPr>
        <w:t>総会</w:t>
      </w:r>
      <w:r w:rsidR="00492D14">
        <w:rPr>
          <w:rFonts w:asciiTheme="minorEastAsia" w:hAnsiTheme="minorEastAsia" w:hint="eastAsia"/>
          <w:sz w:val="22"/>
        </w:rPr>
        <w:t xml:space="preserve">　</w:t>
      </w:r>
      <w:r w:rsidR="00B127B0" w:rsidRPr="00392707">
        <w:rPr>
          <w:rFonts w:asciiTheme="minorEastAsia" w:hAnsiTheme="minorEastAsia" w:hint="eastAsia"/>
          <w:sz w:val="22"/>
        </w:rPr>
        <w:t>議決結果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議案</w:t>
      </w:r>
      <w:r w:rsidR="00492D14">
        <w:rPr>
          <w:rFonts w:asciiTheme="minorEastAsia" w:hAnsiTheme="minorEastAsia" w:hint="eastAsia"/>
          <w:sz w:val="22"/>
        </w:rPr>
        <w:t>の表決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第１号議案　</w:t>
      </w:r>
      <w:r w:rsidR="009E7365">
        <w:rPr>
          <w:rFonts w:asciiTheme="minorEastAsia" w:hAnsiTheme="minorEastAsia" w:hint="eastAsia"/>
          <w:sz w:val="22"/>
        </w:rPr>
        <w:t>「</w:t>
      </w:r>
      <w:r w:rsidRPr="00392707">
        <w:rPr>
          <w:rFonts w:asciiTheme="minorEastAsia" w:hAnsiTheme="minorEastAsia" w:hint="eastAsia"/>
          <w:sz w:val="22"/>
        </w:rPr>
        <w:t>令和２年度</w:t>
      </w:r>
      <w:r w:rsidR="007D37E3">
        <w:rPr>
          <w:rFonts w:asciiTheme="minorEastAsia" w:hAnsiTheme="minorEastAsia" w:hint="eastAsia"/>
          <w:sz w:val="22"/>
        </w:rPr>
        <w:t>役員</w:t>
      </w:r>
      <w:r w:rsidRPr="00392707">
        <w:rPr>
          <w:rFonts w:asciiTheme="minorEastAsia" w:hAnsiTheme="minorEastAsia" w:hint="eastAsia"/>
          <w:sz w:val="22"/>
        </w:rPr>
        <w:t>の選出</w:t>
      </w:r>
      <w:r w:rsidR="009E7365">
        <w:rPr>
          <w:rFonts w:asciiTheme="minorEastAsia" w:hAnsiTheme="minorEastAsia" w:hint="eastAsia"/>
          <w:sz w:val="22"/>
        </w:rPr>
        <w:t>」</w:t>
      </w:r>
      <w:r w:rsidRPr="00392707">
        <w:rPr>
          <w:rFonts w:asciiTheme="minorEastAsia" w:hAnsiTheme="minorEastAsia" w:hint="eastAsia"/>
          <w:sz w:val="22"/>
        </w:rPr>
        <w:t xml:space="preserve">　　　　　　　賛成〇〇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反対〇〇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第２号議案　</w:t>
      </w:r>
      <w:r w:rsidR="009E7365">
        <w:rPr>
          <w:rFonts w:asciiTheme="minorEastAsia" w:hAnsiTheme="minorEastAsia" w:hint="eastAsia"/>
          <w:sz w:val="22"/>
        </w:rPr>
        <w:t>「</w:t>
      </w:r>
      <w:r w:rsidRPr="00392707">
        <w:rPr>
          <w:rFonts w:asciiTheme="minorEastAsia" w:hAnsiTheme="minorEastAsia" w:hint="eastAsia"/>
          <w:sz w:val="22"/>
        </w:rPr>
        <w:t>令和元年度事業報告・会計報告</w:t>
      </w:r>
      <w:r w:rsidR="009E7365">
        <w:rPr>
          <w:rFonts w:asciiTheme="minorEastAsia" w:hAnsiTheme="minorEastAsia" w:hint="eastAsia"/>
          <w:sz w:val="22"/>
        </w:rPr>
        <w:t>」</w:t>
      </w:r>
      <w:r w:rsidRPr="00392707">
        <w:rPr>
          <w:rFonts w:asciiTheme="minorEastAsia" w:hAnsiTheme="minorEastAsia" w:hint="eastAsia"/>
          <w:sz w:val="22"/>
        </w:rPr>
        <w:t xml:space="preserve">　　　　賛成〇〇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反対〇〇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第３号議案　</w:t>
      </w:r>
      <w:r w:rsidR="009E7365">
        <w:rPr>
          <w:rFonts w:asciiTheme="minorEastAsia" w:hAnsiTheme="minorEastAsia" w:hint="eastAsia"/>
          <w:sz w:val="22"/>
        </w:rPr>
        <w:t>「</w:t>
      </w:r>
      <w:r w:rsidRPr="00392707">
        <w:rPr>
          <w:rFonts w:asciiTheme="minorEastAsia" w:hAnsiTheme="minorEastAsia" w:hint="eastAsia"/>
          <w:sz w:val="22"/>
        </w:rPr>
        <w:t>令和２年度事業計画・収支予算</w:t>
      </w:r>
      <w:r w:rsidR="009E7365">
        <w:rPr>
          <w:rFonts w:asciiTheme="minorEastAsia" w:hAnsiTheme="minorEastAsia" w:hint="eastAsia"/>
          <w:sz w:val="22"/>
        </w:rPr>
        <w:t>」</w:t>
      </w:r>
      <w:r w:rsidRPr="00392707">
        <w:rPr>
          <w:rFonts w:asciiTheme="minorEastAsia" w:hAnsiTheme="minorEastAsia" w:hint="eastAsia"/>
          <w:sz w:val="22"/>
        </w:rPr>
        <w:t xml:space="preserve">　　　　賛成〇〇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反対〇〇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結果</w:t>
      </w:r>
    </w:p>
    <w:p w:rsidR="00B127B0" w:rsidRPr="00392707" w:rsidRDefault="001F513D" w:rsidP="008F227B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359163</wp:posOffset>
                </wp:positionH>
                <wp:positionV relativeFrom="paragraph">
                  <wp:posOffset>311677</wp:posOffset>
                </wp:positionV>
                <wp:extent cx="434340" cy="472440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6197" w:rsidRPr="007A6197" w:rsidRDefault="007A6197" w:rsidP="007A619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61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正方形/長方形 2" o:spid="_x0000_s1027" style="position:absolute;left:0;text-align:left;margin-left:28.3pt;margin-top:24.55pt;width:34.2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vxPnwIAAHcFAAAOAAAAZHJzL2Uyb0RvYy54bWysVM1u1DAQviPxDpbvNLthSyFqtlq1KkKq&#10;2ooW9ex17CaS4zG2d5PlPeAB4MwZceBxqMRbMLazaWkrDohdyRnPz+eZ8efZP+hbRdbCugZ0Sac7&#10;E0qE5lA1+rqk7y6Pn72kxHmmK6ZAi5JuhKMH86dP9jtTiBxqUJWwBEG0KzpT0tp7U2SZ47VomdsB&#10;IzQaJdiWedza66yyrEP0VmX5ZPIi68BWxgIXzqH2KBnpPOJLKbg/k9IJT1RJMTcfVxvXZViz+T4r&#10;ri0zdcOHNNg/ZNGyRuOhI9QR84ysbPMAqm24BQfS73BoM5Cy4SLWgNVMJ/equaiZEbEWbI4zY5vc&#10;/4Plp+tzS5qqpDklmrV4RTdfv9x8+v7zx+fs18dvSSJ5aFRnXIH+F+bcDjuHYqi6l7YNX6yH9LG5&#10;m7G5oveEo3L2HP94BRxNs718hjKiZLfBxjr/WkBLglBSi3cXW8rWJ84n161LOEvDcaMU6lmh9B8K&#10;xAyaLOSbMoyS3yiRvN8KiSVjTnk8IJJNHCpL1gxpwjgX2k+TqWaVSOrdCf6GlMeIWIDSCBiQJSY0&#10;Yg8AgcgPsVM5g38IFZGrY/Dkb4ml4DEingzaj8Fto8E+BqCwquHk5L9tUmpN6JLvl32kQ/QMmiVU&#10;G6SIhfR2nOHHDV7QCXP+nFl8LHinOAD8GS5SQVdSGCRKarAfHtMHf+QwWinp8PGV1L1fMSsoUW80&#10;svvVNNCD+LiZ7e7luLF3Lcu7Fr1qDwEvboqjxvAoBn+vtqK00F7hnFiEU9HENMezS8q93W4OfRoK&#10;OGm4WCyiG75Qw/yJvjA8gIc+BwJe9lfMmoGlHul9CtuHyop7ZE2+IVLDYuVBNpHJt30dbgBfd6TS&#10;MInC+Li7j16383L+GwAA//8DAFBLAwQUAAYACAAAACEATQZlG90AAAAJAQAADwAAAGRycy9kb3du&#10;cmV2LnhtbEyPzU7DMBCE70i8g7VI3KjTQqI2xKkACSHUA6LQu2Nvk4h4HdnOT98e5wS3Hc1o9pti&#10;P5uOjeh8a0nAepUAQ1JWt1QL+P56vdsC80GSlp0lFHBBD/vy+qqQubYTfeJ4DDWLJeRzKaAJoc85&#10;96pBI/3K9kjRO1tnZIjS1Vw7OcVy0/FNkmTcyJbih0b2+NKg+jkORsDJnp8noyp6Hy8f7fB2cEpt&#10;D0Lc3sxPj8ACzuEvDAt+RIcyMlV2IO1ZJyDNspgU8LBbA1v8TRq3VctxnwIvC/5/QfkLAAD//wMA&#10;UEsBAi0AFAAGAAgAAAAhALaDOJL+AAAA4QEAABMAAAAAAAAAAAAAAAAAAAAAAFtDb250ZW50X1R5&#10;cGVzXS54bWxQSwECLQAUAAYACAAAACEAOP0h/9YAAACUAQAACwAAAAAAAAAAAAAAAAAvAQAAX3Jl&#10;bHMvLnJlbHNQSwECLQAUAAYACAAAACEAB/r8T58CAAB3BQAADgAAAAAAAAAAAAAAAAAuAgAAZHJz&#10;L2Uyb0RvYy54bWxQSwECLQAUAAYACAAAACEATQZlG90AAAAJAQAADwAAAAAAAAAAAAAAAAD5BAAA&#10;ZHJzL2Rvd25yZXYueG1sUEsFBgAAAAAEAAQA8wAAAAMGAAAAAA==&#10;" filled="f" stroked="f" strokeweight="1pt">
                <v:textbox>
                  <w:txbxContent>
                    <w:p w:rsidR="007A6197" w:rsidRPr="007A6197" w:rsidRDefault="007A6197" w:rsidP="007A619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A61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19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73025</wp:posOffset>
                </wp:positionV>
                <wp:extent cx="137160" cy="1257300"/>
                <wp:effectExtent l="0" t="0" r="1524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57300"/>
                        </a:xfrm>
                        <a:prstGeom prst="lef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41FB71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0;margin-top:5.75pt;width:10.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3lfwIAACcFAAAOAAAAZHJzL2Uyb0RvYy54bWysVM1O3DAQvlfqO1i+l2wWFsqKLNqCqCoh&#10;QIWKs3FsNsLxuGPvZrc3zj32EVq1j9AHQrxHx06yIIqqqurF8WT+v/nGe/vL2rCFQl+BLXi+MeBM&#10;WQllZa8L/uHi6NVrznwQthQGrCr4Snm+P3n5Yq9xYzWEGZhSIaMg1o8bV/BZCG6cZV7OVC38Bjhl&#10;SakBaxFIxOusRNFQ9Npkw8FgO2sAS4cglff097BV8kmKr7WS4VRrrwIzBafaQjoxnVfxzCZ7YnyN&#10;ws0q2ZUh/qGKWlSWkq5DHYog2Byr30LVlUTwoMOGhDoDrSupUg/UTT540s35TDiVeiFwvFvD5P9f&#10;WHmyOENWlTQ7zqyoaUT3P7/ff/txd/v57vbr3e0XlkeQGufHZHvuzrCTPF1jx0uNdfxSL2yZgF2t&#10;gVXLwCT9zDd38m2CX5IqH452NgcJ+ezB26EPbxXULF4KbpQOb1DIGxUSrGJx7AMlJo/eMuY0ljUF&#10;3x0NR7HGLBbZlpVuYWVUa/VeaeoxFpKiJXapA4NsIYgX5U1qkWIbS5bRRVfGrJ0Gf3bqbKObSoz7&#10;W8e1dcoINqwd68oCPpc1LPtSdWvfd932Gtu+gnJFI0Voue6dPKoI02Phw5lAIjfNgRY2nNKhDRB+&#10;0N04mwF+eu5/tCfOkZazhpal4P7jXKDizLyzxMbdfGsrblcStkY7QxLwsebqscbO6wMg3IlxVF26&#10;Rvtg+qtGqC9pr6cxK6mElZS74DJgLxyEdonpZZBqOk1mtFFOhGN77mQ/6UiWi+WlQNcRKxAlT6Bf&#10;LDF+QqzWNs7DwnQeQFeJdQ+4dnjTNiYydi9HXPfHcrJ6eN8mvwAAAP//AwBQSwMEFAAGAAgAAAAh&#10;ADWNWSbdAAAABgEAAA8AAABkcnMvZG93bnJldi54bWxMj0FLw0AQhe+C/2EZwYvYTQINacymiOJB&#10;C0qr4HWaHZNgdjZkt2367x1PehrevOG9b6r17AZ1pCn0ng2kiwQUceNtz62Bj/en2wJUiMgWB89k&#10;4EwB1vXlRYWl9Sfe0nEXWyUhHEo00MU4llqHpiOHYeFHYvG+/OQwipxabSc8SbgbdJYkuXbYszR0&#10;ONJDR8337uAM+G1xU/jPKdvkq7czPr7mm/j8Ysz11Xx/ByrSHP+O4Rdf0KEWpr0/sA1qMCCPRNmm&#10;S1DiZmkOai8zWS1B15X+j1//AAAA//8DAFBLAQItABQABgAIAAAAIQC2gziS/gAAAOEBAAATAAAA&#10;AAAAAAAAAAAAAAAAAABbQ29udGVudF9UeXBlc10ueG1sUEsBAi0AFAAGAAgAAAAhADj9If/WAAAA&#10;lAEAAAsAAAAAAAAAAAAAAAAALwEAAF9yZWxzLy5yZWxzUEsBAi0AFAAGAAgAAAAhADVGveV/AgAA&#10;JwUAAA4AAAAAAAAAAAAAAAAALgIAAGRycy9lMm9Eb2MueG1sUEsBAi0AFAAGAAgAAAAhADWNWSbd&#10;AAAABgEAAA8AAAAAAAAAAAAAAAAA2QQAAGRycy9kb3ducmV2LnhtbFBLBQYAAAAABAAEAPMAAADj&#10;BQAAAAA=&#10;" adj="196" strokecolor="black [3200]">
                <v:stroke joinstyle="miter"/>
                <w10:wrap anchorx="margin"/>
              </v:shape>
            </w:pict>
          </mc:Fallback>
        </mc:AlternateContent>
      </w:r>
      <w:r w:rsidR="00B127B0" w:rsidRPr="00392707">
        <w:rPr>
          <w:rFonts w:asciiTheme="minorEastAsia" w:hAnsiTheme="minorEastAsia" w:hint="eastAsia"/>
          <w:sz w:val="22"/>
        </w:rPr>
        <w:t xml:space="preserve">　・すべての議案について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="00B127B0" w:rsidRPr="00392707">
        <w:rPr>
          <w:rFonts w:asciiTheme="minorEastAsia" w:hAnsiTheme="minorEastAsia" w:hint="eastAsia"/>
          <w:sz w:val="22"/>
        </w:rPr>
        <w:t>過半数の賛成をもって可決されました。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・第〇号から第〇号までの議案について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過半数の賛成をもって可決されました。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・第〇号議案について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="00E475A5" w:rsidRPr="00392707">
        <w:rPr>
          <w:rFonts w:asciiTheme="minorEastAsia" w:hAnsiTheme="minorEastAsia" w:hint="eastAsia"/>
          <w:sz w:val="22"/>
        </w:rPr>
        <w:t>過半数の賛成をもって可決されました。</w:t>
      </w:r>
    </w:p>
    <w:p w:rsidR="00E475A5" w:rsidRPr="00392707" w:rsidRDefault="00E475A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・第〇号議案について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過半数の反対をもって否決されました。</w:t>
      </w:r>
    </w:p>
    <w:p w:rsidR="00E475A5" w:rsidRPr="00392707" w:rsidRDefault="00E475A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・第〇号から第〇号までの議案について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過半数の反対をもって否決されました。</w:t>
      </w:r>
    </w:p>
    <w:p w:rsidR="00E475A5" w:rsidRPr="00392707" w:rsidRDefault="00E475A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・すべての議案について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過半数の反対をもって否決されました。</w:t>
      </w:r>
    </w:p>
    <w:p w:rsidR="00E475A5" w:rsidRPr="00392707" w:rsidRDefault="00E475A5" w:rsidP="008F227B">
      <w:pPr>
        <w:spacing w:line="360" w:lineRule="exact"/>
        <w:rPr>
          <w:rFonts w:asciiTheme="minorEastAsia" w:hAnsiTheme="minorEastAsia"/>
          <w:sz w:val="22"/>
        </w:rPr>
      </w:pPr>
    </w:p>
    <w:p w:rsidR="00E475A5" w:rsidRPr="00392707" w:rsidRDefault="00E475A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特記事項</w:t>
      </w:r>
    </w:p>
    <w:p w:rsidR="00E475A5" w:rsidRPr="00392707" w:rsidRDefault="00560460" w:rsidP="008F227B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2798113</wp:posOffset>
                </wp:positionH>
                <wp:positionV relativeFrom="paragraph">
                  <wp:posOffset>43341</wp:posOffset>
                </wp:positionV>
                <wp:extent cx="1787857" cy="791570"/>
                <wp:effectExtent l="266700" t="419100" r="22225" b="2794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857" cy="791570"/>
                        </a:xfrm>
                        <a:prstGeom prst="wedgeRoundRectCallout">
                          <a:avLst>
                            <a:gd name="adj1" fmla="val -62237"/>
                            <a:gd name="adj2" fmla="val -97878"/>
                            <a:gd name="adj3" fmla="val 16667"/>
                          </a:avLst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513D" w:rsidRPr="00560460" w:rsidRDefault="007A6197" w:rsidP="007A61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6046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結果に</w:t>
                            </w:r>
                            <w:r w:rsidRPr="0056046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応じて</w:t>
                            </w:r>
                          </w:p>
                          <w:p w:rsidR="007A6197" w:rsidRPr="00560460" w:rsidRDefault="007A6197" w:rsidP="007A61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6046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記載</w:t>
                            </w:r>
                            <w:r w:rsidR="001F513D" w:rsidRPr="0056046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  <w:r w:rsidR="00560460" w:rsidRPr="0056046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8" type="#_x0000_t62" style="position:absolute;left:0;text-align:left;margin-left:220.3pt;margin-top:3.4pt;width:140.8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VKCwMAADoGAAAOAAAAZHJzL2Uyb0RvYy54bWysVM1uEzEQviPxDpbv7f40P23UTRWlKkKq&#10;2qot6tnx2skir73YTnbDrSdOSIgLh9648AoFiacpkXgMxt7dJNCKAyKHzYxn5puZz+M5PKpygRZM&#10;m0zJBEe7IUZMUpVmcprgV9cnO/sYGUtkSoSSLMFLZvDR8Pmzw7IYsFjNlEiZRgAizaAsEjyzthgE&#10;gaEzlhOzqwomwciVzokFVU+DVJMS0HMRxGHYC0ql00IryoyB0+PaiIcen3NG7TnnhlkkEgy1Wf/V&#10;/jtx32B4SAZTTYpZRpsyyD9UkZNMQtI11DGxBM119ggqz6hWRnG7S1UeKM4zynwP0E0U/tHN1YwU&#10;zPcC5JhiTZP5f7D0bHGhUZYmuIORJDlc0c8vH3/c36/u7kBYff+8+vD14fb96t23h9tPqOMIKwsz&#10;gLir4kI3mgHRdV9xnbt/6AtVnuTlmmRWWUThMOrv9/e7fYwo2PoHUbfvbyHYRBfa2BdM5cgJCS5Z&#10;OmWXai7TS7jOMRFCza0nmyxOjfWsp03tJH0dYcRzAZe4IALt9OJ4r9/c8pZT/JvTgSvpsdPetlPU&#10;6/U8EBTa5AWpLdUVIdVJJoQfKCFRmeC42wlDX6hRIkud1fn52WZjoRFUmGBbRS41gG15gSYkHDqq&#10;a3K9ZJeCOQghLxmHWwM64zqBey8bTEIpkzaqTTOSsjpVN4Rfm6yN8Kk9oEPmUOQauwFoPWuQFruu&#10;ufF3ocw/t3Vw0/nfgtcRPrOSdh2cZ1LppzoT0FWTufZvSaqpcSzZalL5iY6dpzuZqHQJU65V/fxN&#10;QU8yGK1TYuwF0TAqsBlgh9lz+HCh4OpUI2E0U/rtU+fOH54hWDEqYX8k2LyZE80wEi8lPNCDqNNx&#10;C8crnW4/BkVvWybbFjnPxwqGAYYXqvOi87eiFblW+Q2supHLCiYiKeROMLW6Vca23muwLCkbjbwb&#10;LJmC2FN5VVAH7nh2I3td3RBdNO/Lwss8U+2uaaa75njj6yKlGs2t4pl1xg2vjQILyo9Ss0zdBtzW&#10;vddm5Q9/AQAA//8DAFBLAwQUAAYACAAAACEAVMzDNd8AAAAJAQAADwAAAGRycy9kb3ducmV2Lnht&#10;bEyPwU7DMBBE70j8g7VI3KjTUFIU4lQUUaFK5dAW7tt4SSJiO7KdNP17lhMcV/M0+6ZYTaYTI/nQ&#10;OqtgPktAkK2cbm2t4OO4uXsEESJajZ2zpOBCAVbl9VWBuXZnu6fxEGvBJTbkqKCJsc+lDFVDBsPM&#10;9WQ5+3LeYOTT11J7PHO56WSaJJk02Fr+0GBPLw1V34fBKFhXr7jbXORAn2/TuD/67ft6uVXq9mZ6&#10;fgIRaYp/MPzqszqU7HRyg9VBdAoWiyRjVEHGCzhfpmkK4sTg/fwBZFnI/wvKHwAAAP//AwBQSwEC&#10;LQAUAAYACAAAACEAtoM4kv4AAADhAQAAEwAAAAAAAAAAAAAAAAAAAAAAW0NvbnRlbnRfVHlwZXNd&#10;LnhtbFBLAQItABQABgAIAAAAIQA4/SH/1gAAAJQBAAALAAAAAAAAAAAAAAAAAC8BAABfcmVscy8u&#10;cmVsc1BLAQItABQABgAIAAAAIQDgFwVKCwMAADoGAAAOAAAAAAAAAAAAAAAAAC4CAABkcnMvZTJv&#10;RG9jLnhtbFBLAQItABQABgAIAAAAIQBUzMM13wAAAAkBAAAPAAAAAAAAAAAAAAAAAGUFAABkcnMv&#10;ZG93bnJldi54bWxQSwUGAAAAAAQABADzAAAAcQYAAAAA&#10;" adj="-2643,-10342" filled="f" strokecolor="black [3213]" strokeweight="2pt">
                <v:textbox>
                  <w:txbxContent>
                    <w:p w:rsidR="001F513D" w:rsidRPr="00560460" w:rsidRDefault="007A6197" w:rsidP="007A619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560460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結果に</w:t>
                      </w:r>
                      <w:r w:rsidRPr="00560460">
                        <w:rPr>
                          <w:b/>
                          <w:color w:val="000000" w:themeColor="text1"/>
                          <w:sz w:val="24"/>
                        </w:rPr>
                        <w:t>応じて</w:t>
                      </w:r>
                    </w:p>
                    <w:p w:rsidR="007A6197" w:rsidRPr="00560460" w:rsidRDefault="007A6197" w:rsidP="007A619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560460">
                        <w:rPr>
                          <w:b/>
                          <w:color w:val="000000" w:themeColor="text1"/>
                          <w:sz w:val="24"/>
                        </w:rPr>
                        <w:t>記載</w:t>
                      </w:r>
                      <w:r w:rsidR="001F513D" w:rsidRPr="00560460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してください</w:t>
                      </w:r>
                      <w:r w:rsidR="00560460" w:rsidRPr="00560460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475A5" w:rsidRPr="00392707">
        <w:rPr>
          <w:rFonts w:asciiTheme="minorEastAsia" w:hAnsiTheme="minorEastAsia" w:hint="eastAsia"/>
          <w:sz w:val="22"/>
        </w:rPr>
        <w:t xml:space="preserve">　〇〇〇〇〇〇</w:t>
      </w:r>
    </w:p>
    <w:p w:rsidR="00B127B0" w:rsidRPr="00392707" w:rsidRDefault="00B127B0" w:rsidP="008F227B">
      <w:pPr>
        <w:pStyle w:val="ab"/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以上</w:t>
      </w:r>
    </w:p>
    <w:p w:rsidR="00B127B0" w:rsidRPr="00392707" w:rsidRDefault="00B127B0" w:rsidP="008F227B">
      <w:pPr>
        <w:spacing w:line="360" w:lineRule="exact"/>
        <w:rPr>
          <w:rFonts w:asciiTheme="minorEastAsia" w:hAnsiTheme="minorEastAsia"/>
        </w:rPr>
      </w:pPr>
    </w:p>
    <w:sectPr w:rsidR="00B127B0" w:rsidRPr="00392707" w:rsidSect="00392707">
      <w:pgSz w:w="11906" w:h="16838"/>
      <w:pgMar w:top="136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5B" w:rsidRDefault="00F5215B" w:rsidP="009110E7">
      <w:r>
        <w:separator/>
      </w:r>
    </w:p>
  </w:endnote>
  <w:endnote w:type="continuationSeparator" w:id="0">
    <w:p w:rsidR="00F5215B" w:rsidRDefault="00F5215B" w:rsidP="009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5B" w:rsidRDefault="00F5215B" w:rsidP="009110E7">
      <w:r>
        <w:separator/>
      </w:r>
    </w:p>
  </w:footnote>
  <w:footnote w:type="continuationSeparator" w:id="0">
    <w:p w:rsidR="00F5215B" w:rsidRDefault="00F5215B" w:rsidP="0091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B9"/>
    <w:rsid w:val="00062F4A"/>
    <w:rsid w:val="000643F9"/>
    <w:rsid w:val="001567C9"/>
    <w:rsid w:val="001C1B25"/>
    <w:rsid w:val="001F513D"/>
    <w:rsid w:val="0025035D"/>
    <w:rsid w:val="002769B9"/>
    <w:rsid w:val="002A358D"/>
    <w:rsid w:val="002B1BFB"/>
    <w:rsid w:val="002D4DC7"/>
    <w:rsid w:val="002E2504"/>
    <w:rsid w:val="002F55B6"/>
    <w:rsid w:val="0031465C"/>
    <w:rsid w:val="00351F5B"/>
    <w:rsid w:val="00367F90"/>
    <w:rsid w:val="00372D48"/>
    <w:rsid w:val="00392707"/>
    <w:rsid w:val="00492D14"/>
    <w:rsid w:val="004B5E9A"/>
    <w:rsid w:val="004E4D0E"/>
    <w:rsid w:val="00500DA1"/>
    <w:rsid w:val="0051191B"/>
    <w:rsid w:val="0052001B"/>
    <w:rsid w:val="005523E7"/>
    <w:rsid w:val="00560460"/>
    <w:rsid w:val="005A70B6"/>
    <w:rsid w:val="005C5EE0"/>
    <w:rsid w:val="007570EE"/>
    <w:rsid w:val="007A6197"/>
    <w:rsid w:val="007D37E3"/>
    <w:rsid w:val="00803BF5"/>
    <w:rsid w:val="00857C85"/>
    <w:rsid w:val="008E7553"/>
    <w:rsid w:val="008F227B"/>
    <w:rsid w:val="009110E7"/>
    <w:rsid w:val="00923BF9"/>
    <w:rsid w:val="009321B9"/>
    <w:rsid w:val="00960DB4"/>
    <w:rsid w:val="009E7365"/>
    <w:rsid w:val="00A577FE"/>
    <w:rsid w:val="00A663D0"/>
    <w:rsid w:val="00B127B0"/>
    <w:rsid w:val="00C75773"/>
    <w:rsid w:val="00CE0964"/>
    <w:rsid w:val="00DE28BA"/>
    <w:rsid w:val="00DF6E3E"/>
    <w:rsid w:val="00E13BBF"/>
    <w:rsid w:val="00E44FC7"/>
    <w:rsid w:val="00E475A5"/>
    <w:rsid w:val="00E71434"/>
    <w:rsid w:val="00EA1B4E"/>
    <w:rsid w:val="00F44D6E"/>
    <w:rsid w:val="00F5215B"/>
    <w:rsid w:val="00F8337A"/>
    <w:rsid w:val="00FC706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DA2409C"/>
  <w15:chartTrackingRefBased/>
  <w15:docId w15:val="{29726395-3A79-47CD-865A-60F26E06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E7"/>
  </w:style>
  <w:style w:type="paragraph" w:styleId="a5">
    <w:name w:val="footer"/>
    <w:basedOn w:val="a"/>
    <w:link w:val="a6"/>
    <w:uiPriority w:val="99"/>
    <w:unhideWhenUsed/>
    <w:rsid w:val="0091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E7"/>
  </w:style>
  <w:style w:type="paragraph" w:styleId="a7">
    <w:name w:val="Date"/>
    <w:basedOn w:val="a"/>
    <w:next w:val="a"/>
    <w:link w:val="a8"/>
    <w:uiPriority w:val="99"/>
    <w:semiHidden/>
    <w:unhideWhenUsed/>
    <w:rsid w:val="009110E7"/>
  </w:style>
  <w:style w:type="character" w:customStyle="1" w:styleId="a8">
    <w:name w:val="日付 (文字)"/>
    <w:basedOn w:val="a0"/>
    <w:link w:val="a7"/>
    <w:uiPriority w:val="99"/>
    <w:semiHidden/>
    <w:rsid w:val="009110E7"/>
  </w:style>
  <w:style w:type="paragraph" w:styleId="a9">
    <w:name w:val="Note Heading"/>
    <w:basedOn w:val="a"/>
    <w:next w:val="a"/>
    <w:link w:val="aa"/>
    <w:uiPriority w:val="99"/>
    <w:unhideWhenUsed/>
    <w:rsid w:val="009110E7"/>
    <w:pPr>
      <w:jc w:val="center"/>
    </w:pPr>
  </w:style>
  <w:style w:type="character" w:customStyle="1" w:styleId="aa">
    <w:name w:val="記 (文字)"/>
    <w:basedOn w:val="a0"/>
    <w:link w:val="a9"/>
    <w:uiPriority w:val="99"/>
    <w:rsid w:val="009110E7"/>
  </w:style>
  <w:style w:type="paragraph" w:styleId="ab">
    <w:name w:val="Closing"/>
    <w:basedOn w:val="a"/>
    <w:link w:val="ac"/>
    <w:uiPriority w:val="99"/>
    <w:unhideWhenUsed/>
    <w:rsid w:val="009110E7"/>
    <w:pPr>
      <w:jc w:val="right"/>
    </w:pPr>
  </w:style>
  <w:style w:type="character" w:customStyle="1" w:styleId="ac">
    <w:name w:val="結語 (文字)"/>
    <w:basedOn w:val="a0"/>
    <w:link w:val="ab"/>
    <w:uiPriority w:val="99"/>
    <w:rsid w:val="009110E7"/>
  </w:style>
  <w:style w:type="table" w:styleId="ad">
    <w:name w:val="Table Grid"/>
    <w:basedOn w:val="a1"/>
    <w:uiPriority w:val="39"/>
    <w:rsid w:val="00DF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5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0C11-4145-49AD-B8DE-4D2FFAE3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咲希</dc:creator>
  <cp:lastModifiedBy>HP Inc.</cp:lastModifiedBy>
  <cp:revision>6</cp:revision>
  <cp:lastPrinted>2020-03-18T06:01:00Z</cp:lastPrinted>
  <dcterms:created xsi:type="dcterms:W3CDTF">2020-04-03T08:09:00Z</dcterms:created>
  <dcterms:modified xsi:type="dcterms:W3CDTF">2020-04-12T03:52:00Z</dcterms:modified>
</cp:coreProperties>
</file>